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F02F" w14:textId="718C24C0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/2021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52801FA9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26/27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795D7C">
        <w:rPr>
          <w:rFonts w:ascii="Times New Roman" w:hAnsi="Times New Roman"/>
          <w:b/>
        </w:rPr>
        <w:t>aprilie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4C016E">
        <w:rPr>
          <w:rFonts w:ascii="Times New Roman" w:hAnsi="Times New Roman"/>
          <w:b/>
        </w:rPr>
        <w:t>1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23DFC8CE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0EEFA1B5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Monitorul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Oficial</w:t>
      </w:r>
      <w:proofErr w:type="spellEnd"/>
      <w:r w:rsidRPr="008172A2">
        <w:rPr>
          <w:rFonts w:ascii="Times New Roman" w:hAnsi="Times New Roman"/>
        </w:rPr>
        <w:t xml:space="preserve"> nr. </w:t>
      </w:r>
      <w:r w:rsidR="00795D7C">
        <w:rPr>
          <w:rFonts w:ascii="Times New Roman" w:hAnsi="Times New Roman"/>
        </w:rPr>
        <w:t>1190</w:t>
      </w:r>
      <w:r w:rsidRPr="008172A2">
        <w:rPr>
          <w:rFonts w:ascii="Times New Roman" w:hAnsi="Times New Roman"/>
        </w:rPr>
        <w:t>/</w:t>
      </w:r>
      <w:r w:rsidR="00795D7C">
        <w:rPr>
          <w:rFonts w:ascii="Times New Roman" w:hAnsi="Times New Roman"/>
        </w:rPr>
        <w:t>23.03.2021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</w:t>
      </w:r>
      <w:r w:rsidR="00795D7C">
        <w:rPr>
          <w:rFonts w:ascii="Times New Roman" w:hAnsi="Times New Roman"/>
        </w:rPr>
        <w:t>57</w:t>
      </w:r>
      <w:r w:rsidRPr="008172A2">
        <w:rPr>
          <w:rFonts w:ascii="Times New Roman" w:hAnsi="Times New Roman"/>
        </w:rPr>
        <w:t xml:space="preserve"> din </w:t>
      </w:r>
      <w:r w:rsidR="00795D7C">
        <w:rPr>
          <w:rFonts w:ascii="Times New Roman" w:hAnsi="Times New Roman"/>
        </w:rPr>
        <w:t>23.03.2021</w:t>
      </w:r>
      <w:r w:rsidRPr="008172A2">
        <w:rPr>
          <w:rFonts w:ascii="Times New Roman" w:hAnsi="Times New Roman"/>
        </w:rPr>
        <w:t>,</w:t>
      </w:r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7028A9B1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795D7C">
        <w:rPr>
          <w:rFonts w:ascii="Times New Roman" w:hAnsi="Times New Roman"/>
          <w:lang w:val="ro-RO"/>
        </w:rPr>
        <w:t>26/27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2021,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4C016E">
        <w:rPr>
          <w:rFonts w:ascii="Times New Roman" w:hAnsi="Times New Roman"/>
          <w:lang w:val="ro-RO"/>
        </w:rPr>
        <w:t xml:space="preserve">16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2021,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a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zi</w:t>
      </w:r>
      <w:proofErr w:type="spellEnd"/>
      <w:r w:rsidRPr="008172A2">
        <w:rPr>
          <w:rFonts w:ascii="Times New Roman" w:hAnsi="Times New Roman"/>
        </w:rPr>
        <w:t>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2B8D8869" w14:textId="75823763" w:rsidR="005C6A51" w:rsidRPr="004C016E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bookmarkStart w:id="2" w:name="_Hlk62748317"/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bookmarkEnd w:id="2"/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3" w:name="_Hlk62748414"/>
      <w:r w:rsidRPr="000B6176">
        <w:rPr>
          <w:rFonts w:ascii="Times New Roman" w:hAnsi="Times New Roman"/>
          <w:i/>
          <w:iCs/>
        </w:rPr>
        <w:t xml:space="preserve">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bookmarkEnd w:id="3"/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situaţiilor financiare anuale individuale încheiate la 31 decembrie 2020, întocmite în conformitate </w:t>
      </w:r>
      <w:r w:rsidR="00795D7C" w:rsidRPr="00795D7C">
        <w:rPr>
          <w:rFonts w:ascii="Times New Roman" w:hAnsi="Times New Roman"/>
          <w:bCs/>
          <w:i/>
          <w:iCs/>
          <w:lang w:val="ro-RO"/>
        </w:rPr>
        <w:t>cu Standardele Internaţionale de Raportare Financiară (“IFRS”)</w:t>
      </w:r>
      <w:r w:rsidR="00795D7C" w:rsidRPr="00795D7C">
        <w:rPr>
          <w:rFonts w:ascii="Times New Roman" w:hAnsi="Times New Roman"/>
          <w:i/>
          <w:iCs/>
          <w:lang w:val="ro-RO"/>
        </w:rPr>
        <w:t>, pe baza Raportului Anual al Consiliului de Administraţie şi a Raportului Auditorului financiar al societăţii</w:t>
      </w:r>
      <w:r w:rsidRPr="004C016E">
        <w:rPr>
          <w:rFonts w:ascii="Times New Roman" w:hAnsi="Times New Roman"/>
          <w:i/>
          <w:iCs/>
          <w:lang w:val="fr-FR"/>
        </w:rPr>
        <w:t> </w:t>
      </w:r>
      <w:r w:rsidR="005C6A51" w:rsidRPr="004C016E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Default="00795D7C" w:rsidP="004B4950">
      <w:pPr>
        <w:jc w:val="both"/>
        <w:rPr>
          <w:rFonts w:ascii="Times New Roman" w:hAnsi="Times New Roman"/>
          <w:u w:val="single"/>
        </w:rPr>
      </w:pPr>
    </w:p>
    <w:p w14:paraId="5DE1E97C" w14:textId="13002561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Pr="00795D7C">
        <w:rPr>
          <w:rFonts w:ascii="Times New Roman" w:hAnsi="Times New Roman"/>
          <w:i/>
          <w:iCs/>
          <w:lang w:val="es-ES"/>
        </w:rPr>
        <w:t>modul</w:t>
      </w:r>
      <w:proofErr w:type="spellEnd"/>
      <w:r w:rsidRPr="00795D7C">
        <w:rPr>
          <w:rFonts w:ascii="Times New Roman" w:hAnsi="Times New Roman"/>
          <w:i/>
          <w:iCs/>
          <w:lang w:val="es-ES"/>
        </w:rPr>
        <w:t xml:space="preserve"> de </w:t>
      </w:r>
      <w:proofErr w:type="spellStart"/>
      <w:r w:rsidRPr="00795D7C">
        <w:rPr>
          <w:rFonts w:ascii="Times New Roman" w:hAnsi="Times New Roman"/>
          <w:i/>
          <w:iCs/>
          <w:lang w:val="es-ES"/>
        </w:rPr>
        <w:t>repartizare</w:t>
      </w:r>
      <w:proofErr w:type="spellEnd"/>
      <w:r w:rsidRPr="00795D7C">
        <w:rPr>
          <w:rFonts w:ascii="Times New Roman" w:hAnsi="Times New Roman"/>
          <w:i/>
          <w:iCs/>
          <w:lang w:val="es-ES"/>
        </w:rPr>
        <w:t xml:space="preserve"> a </w:t>
      </w:r>
      <w:r w:rsidRPr="00795D7C">
        <w:rPr>
          <w:rFonts w:ascii="Times New Roman" w:hAnsi="Times New Roman"/>
          <w:i/>
          <w:iCs/>
          <w:lang w:val="ro-RO"/>
        </w:rPr>
        <w:t xml:space="preserve">profitului net </w:t>
      </w:r>
      <w:r w:rsidRPr="00795D7C">
        <w:rPr>
          <w:rFonts w:ascii="Times New Roman" w:hAnsi="Times New Roman"/>
          <w:i/>
          <w:iCs/>
          <w:lang w:val="ro-RO"/>
        </w:rPr>
        <w:lastRenderedPageBreak/>
        <w:t xml:space="preserve">al societăţii  realizat în anul 2020 în sumă </w:t>
      </w:r>
      <w:r w:rsidRPr="00795D7C">
        <w:rPr>
          <w:rFonts w:ascii="Times New Roman" w:hAnsi="Times New Roman"/>
          <w:bCs/>
          <w:i/>
          <w:iCs/>
          <w:lang w:val="ro-RO"/>
        </w:rPr>
        <w:t xml:space="preserve">de </w:t>
      </w:r>
      <w:r w:rsidRPr="00795D7C">
        <w:rPr>
          <w:rFonts w:ascii="Times New Roman" w:hAnsi="Times New Roman"/>
          <w:b/>
          <w:bCs/>
          <w:i/>
          <w:iCs/>
        </w:rPr>
        <w:t>4.362.951</w:t>
      </w:r>
      <w:r w:rsidRPr="00795D7C">
        <w:rPr>
          <w:rFonts w:ascii="Times New Roman" w:hAnsi="Times New Roman"/>
          <w:i/>
          <w:iCs/>
        </w:rPr>
        <w:t xml:space="preserve"> </w:t>
      </w:r>
      <w:r w:rsidRPr="00795D7C">
        <w:rPr>
          <w:rFonts w:ascii="Times New Roman" w:hAnsi="Times New Roman"/>
          <w:b/>
          <w:bCs/>
          <w:i/>
          <w:iCs/>
        </w:rPr>
        <w:t>lei</w:t>
      </w:r>
      <w:r w:rsidRPr="00795D7C">
        <w:rPr>
          <w:rFonts w:ascii="Times New Roman" w:hAnsi="Times New Roman"/>
          <w:i/>
          <w:iCs/>
          <w:lang w:val="ro-RO"/>
        </w:rPr>
        <w:t xml:space="preserve"> , ca dividend, respectiv </w:t>
      </w:r>
      <w:r w:rsidRPr="00795D7C">
        <w:rPr>
          <w:rFonts w:ascii="Times New Roman" w:hAnsi="Times New Roman"/>
          <w:i/>
          <w:iCs/>
        </w:rPr>
        <w:t xml:space="preserve">0,0156833 </w:t>
      </w:r>
      <w:r w:rsidRPr="00795D7C">
        <w:rPr>
          <w:rFonts w:ascii="Times New Roman" w:hAnsi="Times New Roman"/>
          <w:i/>
          <w:iCs/>
          <w:lang w:val="ro-RO"/>
        </w:rPr>
        <w:t>lei brut/acţiune;</w:t>
      </w:r>
    </w:p>
    <w:p w14:paraId="3E7FF7F6" w14:textId="4E586492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7E131162" w14:textId="1C967718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3</w:t>
      </w:r>
    </w:p>
    <w:p w14:paraId="3C8ED9BB" w14:textId="7494CD92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0B9F5E5E" w14:textId="3C08772B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a administratorilor Societăţii pentru activitatea desfăşurată în exerciţiul financiar 2020, pe baza rapoartelor prezentate.</w:t>
      </w:r>
    </w:p>
    <w:p w14:paraId="69D67DE4" w14:textId="64A892C1" w:rsidR="00FB4F05" w:rsidRDefault="00FB4F05" w:rsidP="00795D7C">
      <w:pPr>
        <w:jc w:val="both"/>
        <w:rPr>
          <w:rFonts w:ascii="Times New Roman" w:hAnsi="Times New Roman"/>
          <w:b/>
          <w:bCs/>
        </w:rPr>
      </w:pPr>
    </w:p>
    <w:p w14:paraId="2085058F" w14:textId="77777777" w:rsidR="00FB4F05" w:rsidRDefault="00FB4F05" w:rsidP="00FB4F05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4</w:t>
      </w:r>
    </w:p>
    <w:p w14:paraId="3212EAC7" w14:textId="77777777" w:rsidR="00FB4F05" w:rsidRDefault="00FB4F05" w:rsidP="00795D7C">
      <w:pPr>
        <w:jc w:val="both"/>
        <w:rPr>
          <w:rFonts w:ascii="Times New Roman" w:hAnsi="Times New Roman"/>
          <w:u w:val="single"/>
        </w:rPr>
      </w:pPr>
    </w:p>
    <w:p w14:paraId="30170477" w14:textId="327C14D1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bugetul de venituri şi cheltuieli aferent anului 2021 şi a programului de investiţii pentru anul 2021</w:t>
      </w:r>
      <w:r>
        <w:rPr>
          <w:rFonts w:ascii="Times New Roman" w:hAnsi="Times New Roman"/>
          <w:i/>
          <w:iCs/>
          <w:lang w:val="ro-RO"/>
        </w:rPr>
        <w:t>.</w:t>
      </w:r>
    </w:p>
    <w:p w14:paraId="2EAD7F29" w14:textId="50F421BC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4B0875B8" w14:textId="00E401C1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5</w:t>
      </w:r>
    </w:p>
    <w:p w14:paraId="1E98E06C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0BEFAF8" w14:textId="6066E133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Politic</w:t>
      </w:r>
      <w:r w:rsidR="00155134">
        <w:rPr>
          <w:rFonts w:ascii="Times New Roman" w:hAnsi="Times New Roman"/>
          <w:i/>
          <w:iCs/>
          <w:lang w:eastAsia="en-GB"/>
        </w:rPr>
        <w:t>a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de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remunerare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a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structurii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de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conducere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a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Societăţii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întocmită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în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conformitate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cu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prevederile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art. 92</w:t>
      </w:r>
      <w:r w:rsidRPr="00795D7C">
        <w:rPr>
          <w:rFonts w:ascii="Times New Roman" w:hAnsi="Times New Roman"/>
          <w:i/>
          <w:iCs/>
          <w:vertAlign w:val="superscript"/>
          <w:lang w:eastAsia="en-GB"/>
        </w:rPr>
        <w:t>1</w:t>
      </w:r>
      <w:r w:rsidRPr="00795D7C">
        <w:rPr>
          <w:rFonts w:ascii="Times New Roman" w:hAnsi="Times New Roman"/>
          <w:i/>
          <w:iCs/>
          <w:lang w:eastAsia="en-GB"/>
        </w:rPr>
        <w:t xml:space="preserve"> din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Legea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nr. 24/2017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privind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emitenţii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de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instrumente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financiare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şi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operaţiuni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 xml:space="preserve"> de </w:t>
      </w:r>
      <w:proofErr w:type="spellStart"/>
      <w:r w:rsidRPr="00795D7C">
        <w:rPr>
          <w:rFonts w:ascii="Times New Roman" w:hAnsi="Times New Roman"/>
          <w:i/>
          <w:iCs/>
          <w:lang w:eastAsia="en-GB"/>
        </w:rPr>
        <w:t>piaţă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>.</w:t>
      </w:r>
    </w:p>
    <w:p w14:paraId="6CBA4193" w14:textId="40729300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68251031" w14:textId="6E2DB80F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u w:val="single"/>
        </w:rPr>
        <w:t xml:space="preserve"> </w:t>
      </w:r>
    </w:p>
    <w:p w14:paraId="70EB0BD4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1DCB143" w14:textId="649616BF" w:rsidR="00795D7C" w:rsidRDefault="00795D7C" w:rsidP="00795D7C">
      <w:pPr>
        <w:tabs>
          <w:tab w:val="left" w:pos="1064"/>
        </w:tabs>
        <w:jc w:val="both"/>
        <w:rPr>
          <w:rFonts w:ascii="Times New Roman" w:hAnsi="Times New Roman"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remuneraţi</w:t>
      </w:r>
      <w:r w:rsidR="00155134">
        <w:rPr>
          <w:rFonts w:ascii="Times New Roman" w:hAnsi="Times New Roman"/>
          <w:i/>
          <w:iCs/>
          <w:lang w:val="ro-RO"/>
        </w:rPr>
        <w:t>a</w:t>
      </w:r>
      <w:r w:rsidRPr="00795D7C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</w:rPr>
        <w:t>lunar</w:t>
      </w:r>
      <w:r w:rsidR="00155134">
        <w:rPr>
          <w:rFonts w:ascii="Times New Roman" w:hAnsi="Times New Roman"/>
          <w:i/>
          <w:iCs/>
        </w:rPr>
        <w:t>ă</w:t>
      </w:r>
      <w:proofErr w:type="spellEnd"/>
      <w:r w:rsidRPr="00795D7C">
        <w:rPr>
          <w:rFonts w:ascii="Times New Roman" w:hAnsi="Times New Roman"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</w:rPr>
        <w:t>brut</w:t>
      </w:r>
      <w:r w:rsidR="00155134">
        <w:rPr>
          <w:rFonts w:ascii="Times New Roman" w:hAnsi="Times New Roman"/>
          <w:i/>
          <w:iCs/>
        </w:rPr>
        <w:t>ă</w:t>
      </w:r>
      <w:proofErr w:type="spellEnd"/>
      <w:r w:rsidRPr="00795D7C">
        <w:rPr>
          <w:rFonts w:ascii="Times New Roman" w:hAnsi="Times New Roman"/>
          <w:i/>
          <w:iCs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datorat</w:t>
      </w:r>
      <w:r w:rsidR="00155134">
        <w:rPr>
          <w:rFonts w:ascii="Times New Roman" w:hAnsi="Times New Roman"/>
          <w:i/>
          <w:iCs/>
          <w:lang w:val="ro-RO"/>
        </w:rPr>
        <w:t>ă</w:t>
      </w:r>
      <w:r w:rsidRPr="00795D7C">
        <w:rPr>
          <w:rFonts w:ascii="Times New Roman" w:hAnsi="Times New Roman"/>
          <w:i/>
          <w:iCs/>
          <w:lang w:val="ro-RO"/>
        </w:rPr>
        <w:t xml:space="preserve"> pentru exerciţiul financiar 2021</w:t>
      </w:r>
      <w:r w:rsidRPr="00795D7C">
        <w:rPr>
          <w:rFonts w:ascii="Times New Roman" w:hAnsi="Times New Roman"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</w:rPr>
        <w:t>membrilor</w:t>
      </w:r>
      <w:proofErr w:type="spellEnd"/>
      <w:r w:rsidRPr="00795D7C">
        <w:rPr>
          <w:rFonts w:ascii="Times New Roman" w:hAnsi="Times New Roman"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i/>
          <w:iCs/>
        </w:rPr>
        <w:t>Consiliului</w:t>
      </w:r>
      <w:proofErr w:type="spellEnd"/>
      <w:r w:rsidRPr="00795D7C">
        <w:rPr>
          <w:rFonts w:ascii="Times New Roman" w:hAnsi="Times New Roman"/>
          <w:i/>
          <w:iCs/>
        </w:rPr>
        <w:t xml:space="preserve"> de </w:t>
      </w:r>
      <w:proofErr w:type="spellStart"/>
      <w:r w:rsidRPr="00795D7C">
        <w:rPr>
          <w:rFonts w:ascii="Times New Roman" w:hAnsi="Times New Roman"/>
          <w:i/>
          <w:iCs/>
        </w:rPr>
        <w:t>Administraţie</w:t>
      </w:r>
      <w:proofErr w:type="spellEnd"/>
      <w:r w:rsidRPr="00795D7C">
        <w:rPr>
          <w:rFonts w:ascii="Times New Roman" w:hAnsi="Times New Roman"/>
          <w:i/>
          <w:iCs/>
        </w:rPr>
        <w:t xml:space="preserve">, </w:t>
      </w:r>
      <w:r w:rsidRPr="00795D7C">
        <w:rPr>
          <w:rFonts w:ascii="Times New Roman" w:hAnsi="Times New Roman"/>
          <w:bCs/>
          <w:i/>
          <w:iCs/>
        </w:rPr>
        <w:t xml:space="preserve">precum </w:t>
      </w:r>
      <w:proofErr w:type="spellStart"/>
      <w:r w:rsidRPr="00795D7C">
        <w:rPr>
          <w:rFonts w:ascii="Times New Roman" w:hAnsi="Times New Roman"/>
          <w:bCs/>
          <w:i/>
          <w:iCs/>
        </w:rPr>
        <w:t>şi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stabilirea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limitei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generale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a </w:t>
      </w:r>
      <w:proofErr w:type="spellStart"/>
      <w:r w:rsidRPr="00795D7C">
        <w:rPr>
          <w:rFonts w:ascii="Times New Roman" w:hAnsi="Times New Roman"/>
          <w:bCs/>
          <w:i/>
          <w:iCs/>
        </w:rPr>
        <w:t>remuneraţiilor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suplimentare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ale </w:t>
      </w:r>
      <w:proofErr w:type="spellStart"/>
      <w:r w:rsidRPr="00795D7C">
        <w:rPr>
          <w:rFonts w:ascii="Times New Roman" w:hAnsi="Times New Roman"/>
          <w:bCs/>
          <w:i/>
          <w:iCs/>
        </w:rPr>
        <w:t>membrilor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cărora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le-au </w:t>
      </w:r>
      <w:proofErr w:type="spellStart"/>
      <w:r w:rsidRPr="00795D7C">
        <w:rPr>
          <w:rFonts w:ascii="Times New Roman" w:hAnsi="Times New Roman"/>
          <w:bCs/>
          <w:i/>
          <w:iCs/>
        </w:rPr>
        <w:t>fost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acordate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funcţii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specifice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în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cadrul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Pr="00795D7C">
        <w:rPr>
          <w:rFonts w:ascii="Times New Roman" w:hAnsi="Times New Roman"/>
          <w:bCs/>
          <w:i/>
          <w:iCs/>
        </w:rPr>
        <w:t>;</w:t>
      </w:r>
    </w:p>
    <w:p w14:paraId="067E3574" w14:textId="2F7B0D5F" w:rsid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1EBCC191" w14:textId="3D4B98E7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lastRenderedPageBreak/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7</w:t>
      </w:r>
    </w:p>
    <w:p w14:paraId="3A19EC8A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4EB8DE0A" w14:textId="6A4E263D" w:rsidR="004B4950" w:rsidRPr="008172A2" w:rsidRDefault="004C016E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0268AC8E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795D7C" w:rsidRPr="00F71C22">
        <w:rPr>
          <w:rFonts w:ascii="Times New Roman" w:hAnsi="Times New Roman"/>
          <w:b/>
          <w:lang w:val="ro-RO"/>
        </w:rPr>
        <w:t>18.06.2021</w:t>
      </w:r>
      <w:r w:rsidR="00795D7C" w:rsidRPr="00B30DA9">
        <w:rPr>
          <w:bCs/>
          <w:lang w:val="ro-RO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86 alin. (1) din Legea nr. 24/2017</w:t>
      </w:r>
    </w:p>
    <w:p w14:paraId="14AF4F26" w14:textId="3F741DBC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795D7C" w:rsidRPr="00F71C22">
        <w:rPr>
          <w:rFonts w:ascii="Times New Roman" w:hAnsi="Times New Roman"/>
          <w:b/>
          <w:lang w:val="ro-RO"/>
        </w:rPr>
        <w:t>17.06.2021</w:t>
      </w:r>
      <w:r w:rsidR="00795D7C" w:rsidRPr="00F71C22">
        <w:rPr>
          <w:rFonts w:ascii="Times New Roman" w:hAnsi="Times New Roman"/>
          <w:bCs/>
          <w:lang w:val="ro-RO"/>
        </w:rPr>
        <w:t xml:space="preserve"> 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5B467A53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(iii) </w:t>
      </w:r>
      <w:r w:rsidRPr="00F71C22">
        <w:rPr>
          <w:rFonts w:ascii="Times New Roman" w:hAnsi="Times New Roman"/>
          <w:b/>
          <w:bCs/>
          <w:szCs w:val="22"/>
        </w:rPr>
        <w:t xml:space="preserve">08.07.2021 </w:t>
      </w:r>
      <w:r w:rsidRPr="00F71C22">
        <w:rPr>
          <w:rFonts w:ascii="Times New Roman" w:hAnsi="Times New Roman"/>
          <w:szCs w:val="22"/>
        </w:rPr>
        <w:t xml:space="preserve">ca Data </w:t>
      </w:r>
      <w:proofErr w:type="spellStart"/>
      <w:r w:rsidRPr="00F71C22">
        <w:rPr>
          <w:rFonts w:ascii="Times New Roman" w:hAnsi="Times New Roman"/>
          <w:szCs w:val="22"/>
        </w:rPr>
        <w:t>Plăţii</w:t>
      </w:r>
      <w:proofErr w:type="spellEnd"/>
      <w:r w:rsidRPr="00F71C22">
        <w:rPr>
          <w:rFonts w:ascii="Times New Roman" w:hAnsi="Times New Roman"/>
          <w:szCs w:val="22"/>
        </w:rPr>
        <w:t xml:space="preserve">, conform art. 86 </w:t>
      </w:r>
      <w:proofErr w:type="spellStart"/>
      <w:r w:rsidRPr="00F71C22">
        <w:rPr>
          <w:rFonts w:ascii="Times New Roman" w:hAnsi="Times New Roman"/>
          <w:szCs w:val="22"/>
        </w:rPr>
        <w:t>alin</w:t>
      </w:r>
      <w:proofErr w:type="spellEnd"/>
      <w:r w:rsidRPr="00F71C22">
        <w:rPr>
          <w:rFonts w:ascii="Times New Roman" w:hAnsi="Times New Roman"/>
          <w:szCs w:val="22"/>
        </w:rPr>
        <w:t xml:space="preserve">. 2 din </w:t>
      </w:r>
      <w:proofErr w:type="spellStart"/>
      <w:r w:rsidRPr="00F71C22">
        <w:rPr>
          <w:rFonts w:ascii="Times New Roman" w:hAnsi="Times New Roman"/>
          <w:szCs w:val="22"/>
        </w:rPr>
        <w:t>Legea</w:t>
      </w:r>
      <w:proofErr w:type="spellEnd"/>
      <w:r w:rsidRPr="00F71C22">
        <w:rPr>
          <w:rFonts w:ascii="Times New Roman" w:hAnsi="Times New Roman"/>
          <w:szCs w:val="22"/>
        </w:rPr>
        <w:t xml:space="preserve"> nr. 24/2017, art. 2 </w:t>
      </w:r>
      <w:proofErr w:type="spellStart"/>
      <w:r w:rsidRPr="00F71C22">
        <w:rPr>
          <w:rFonts w:ascii="Times New Roman" w:hAnsi="Times New Roman"/>
          <w:szCs w:val="22"/>
        </w:rPr>
        <w:t>alin</w:t>
      </w:r>
      <w:proofErr w:type="spellEnd"/>
      <w:r w:rsidRPr="00F71C22">
        <w:rPr>
          <w:rFonts w:ascii="Times New Roman" w:hAnsi="Times New Roman"/>
          <w:szCs w:val="22"/>
        </w:rPr>
        <w:t xml:space="preserve">. 2 lit. h) </w:t>
      </w:r>
      <w:proofErr w:type="spellStart"/>
      <w:r w:rsidRPr="00F71C22">
        <w:rPr>
          <w:rFonts w:ascii="Times New Roman" w:hAnsi="Times New Roman"/>
          <w:szCs w:val="22"/>
        </w:rPr>
        <w:t>si</w:t>
      </w:r>
      <w:proofErr w:type="spellEnd"/>
      <w:r w:rsidRPr="00F71C22">
        <w:rPr>
          <w:rFonts w:ascii="Times New Roman" w:hAnsi="Times New Roman"/>
          <w:szCs w:val="22"/>
        </w:rPr>
        <w:t xml:space="preserve"> art. 178 din </w:t>
      </w:r>
      <w:proofErr w:type="spellStart"/>
      <w:r w:rsidRPr="00F71C22">
        <w:rPr>
          <w:rFonts w:ascii="Times New Roman" w:hAnsi="Times New Roman"/>
          <w:szCs w:val="22"/>
        </w:rPr>
        <w:t>Regulamentul</w:t>
      </w:r>
      <w:proofErr w:type="spellEnd"/>
      <w:r w:rsidRPr="00F71C22">
        <w:rPr>
          <w:rFonts w:ascii="Times New Roman" w:hAnsi="Times New Roman"/>
          <w:szCs w:val="22"/>
        </w:rPr>
        <w:t xml:space="preserve"> nr. 5/2018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8172A2" w:rsidRDefault="00795D7C" w:rsidP="004B4950">
      <w:pPr>
        <w:jc w:val="both"/>
        <w:rPr>
          <w:rFonts w:ascii="Times New Roman" w:hAnsi="Times New Roman"/>
          <w:lang w:val="ro-RO"/>
        </w:rPr>
      </w:pPr>
    </w:p>
    <w:p w14:paraId="6FC3EB8B" w14:textId="5C659103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8</w:t>
      </w:r>
    </w:p>
    <w:p w14:paraId="4A301966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69DA9014" w14:textId="5ECDA79E" w:rsidR="00795D7C" w:rsidRPr="00795D7C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bookmarkStart w:id="4" w:name="_Hlk59480066"/>
      <w:r w:rsidRPr="00795D7C">
        <w:rPr>
          <w:rFonts w:ascii="Times New Roman" w:hAnsi="Times New Roman"/>
          <w:i/>
          <w:iCs/>
          <w:lang w:val="ro-RO"/>
        </w:rPr>
        <w:t>împuternicirea domnului</w:t>
      </w:r>
      <w:r w:rsidRPr="00795D7C">
        <w:rPr>
          <w:rFonts w:ascii="Times New Roman" w:hAnsi="Times New Roman"/>
          <w:b/>
          <w:i/>
          <w:iCs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Abzal Doszhanov</w:t>
      </w:r>
      <w:r w:rsidRPr="00795D7C">
        <w:rPr>
          <w:rFonts w:ascii="Times New Roman" w:hAnsi="Times New Roman"/>
          <w:b/>
          <w:i/>
          <w:iCs/>
          <w:lang w:val="ro-RO"/>
        </w:rPr>
        <w:t>,</w:t>
      </w:r>
      <w:r w:rsidRPr="00795D7C">
        <w:rPr>
          <w:rFonts w:ascii="Times New Roman" w:hAnsi="Times New Roman"/>
          <w:i/>
          <w:iCs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adoptate.</w:t>
      </w:r>
      <w:bookmarkEnd w:id="4"/>
    </w:p>
    <w:p w14:paraId="29D80843" w14:textId="00D63CF7" w:rsidR="004B4950" w:rsidRDefault="004B4950" w:rsidP="00795D7C">
      <w:pPr>
        <w:jc w:val="both"/>
        <w:rPr>
          <w:rFonts w:ascii="Times New Roman" w:hAnsi="Times New Roman"/>
          <w:lang w:val="ro-RO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6F5D1B60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>: dl. Abzal Doszhanov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3F4DD2A3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FB4F05">
        <w:rPr>
          <w:rFonts w:ascii="Times New Roman" w:hAnsi="Times New Roman"/>
          <w:b/>
        </w:rPr>
        <w:t>8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1/2021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637023">
        <w:rPr>
          <w:rFonts w:ascii="Times New Roman" w:hAnsi="Times New Roman"/>
          <w:b/>
        </w:rPr>
        <w:t>26/27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.2021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sectPr w:rsidR="004B4950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ED0C5" w14:textId="77777777" w:rsidR="007C7852" w:rsidRDefault="007C7852" w:rsidP="00302C7D">
      <w:r>
        <w:separator/>
      </w:r>
    </w:p>
  </w:endnote>
  <w:endnote w:type="continuationSeparator" w:id="0">
    <w:p w14:paraId="08E25578" w14:textId="77777777" w:rsidR="007C7852" w:rsidRDefault="007C7852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S.C. </w:t>
    </w:r>
    <w:proofErr w:type="spellStart"/>
    <w:r w:rsidR="00E83608" w:rsidRPr="00F13956">
      <w:rPr>
        <w:rFonts w:ascii="Century Gothic" w:hAnsi="Century Gothic"/>
        <w:b/>
        <w:bCs/>
        <w:sz w:val="16"/>
        <w:szCs w:val="16"/>
      </w:rPr>
      <w:t>Rompetrol</w:t>
    </w:r>
    <w:proofErr w:type="spellEnd"/>
    <w:r w:rsidR="00E83608" w:rsidRPr="00F13956">
      <w:rPr>
        <w:rFonts w:ascii="Century Gothic" w:hAnsi="Century Gothic"/>
        <w:b/>
        <w:bCs/>
        <w:sz w:val="16"/>
        <w:szCs w:val="16"/>
      </w:rPr>
      <w:t xml:space="preserve">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Ploiesti, </w:t>
    </w:r>
    <w:r w:rsidR="00E83608">
      <w:rPr>
        <w:rFonts w:ascii="Century Gothic" w:hAnsi="Century Gothic"/>
        <w:sz w:val="16"/>
        <w:szCs w:val="16"/>
      </w:rPr>
      <w:t xml:space="preserve"> Prahova</w:t>
    </w:r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r w:rsidRPr="00E83608">
      <w:rPr>
        <w:rFonts w:ascii="Century Gothic" w:hAnsi="Century Gothic"/>
        <w:sz w:val="14"/>
        <w:szCs w:val="14"/>
      </w:rPr>
      <w:t>No:J</w:t>
    </w:r>
    <w:proofErr w:type="spell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F24A3" w14:textId="77777777" w:rsidR="007C7852" w:rsidRDefault="007C7852" w:rsidP="00302C7D">
      <w:r>
        <w:separator/>
      </w:r>
    </w:p>
  </w:footnote>
  <w:footnote w:type="continuationSeparator" w:id="0">
    <w:p w14:paraId="58C1E3EB" w14:textId="77777777" w:rsidR="007C7852" w:rsidRDefault="007C7852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351F"/>
    <w:rsid w:val="000D728A"/>
    <w:rsid w:val="00155134"/>
    <w:rsid w:val="001A436B"/>
    <w:rsid w:val="001E08D0"/>
    <w:rsid w:val="001E31D3"/>
    <w:rsid w:val="00200FFE"/>
    <w:rsid w:val="002152D8"/>
    <w:rsid w:val="00243529"/>
    <w:rsid w:val="00302C7D"/>
    <w:rsid w:val="00307392"/>
    <w:rsid w:val="00406FCA"/>
    <w:rsid w:val="0043580F"/>
    <w:rsid w:val="004A3192"/>
    <w:rsid w:val="004B4950"/>
    <w:rsid w:val="004C016E"/>
    <w:rsid w:val="004D553F"/>
    <w:rsid w:val="004F1369"/>
    <w:rsid w:val="00522DF3"/>
    <w:rsid w:val="005C6A51"/>
    <w:rsid w:val="005C790A"/>
    <w:rsid w:val="005E5B75"/>
    <w:rsid w:val="00637023"/>
    <w:rsid w:val="006B2C26"/>
    <w:rsid w:val="00733ABB"/>
    <w:rsid w:val="0075367D"/>
    <w:rsid w:val="00795D7C"/>
    <w:rsid w:val="007C7852"/>
    <w:rsid w:val="007D38DB"/>
    <w:rsid w:val="008172A2"/>
    <w:rsid w:val="00894376"/>
    <w:rsid w:val="00911CB7"/>
    <w:rsid w:val="009741B0"/>
    <w:rsid w:val="009A59D5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B27593"/>
    <w:rsid w:val="00C30DEF"/>
    <w:rsid w:val="00C32482"/>
    <w:rsid w:val="00CE3166"/>
    <w:rsid w:val="00D10E8D"/>
    <w:rsid w:val="00D55DF5"/>
    <w:rsid w:val="00D72B19"/>
    <w:rsid w:val="00DE296C"/>
    <w:rsid w:val="00E83608"/>
    <w:rsid w:val="00EA09F3"/>
    <w:rsid w:val="00F13956"/>
    <w:rsid w:val="00F403D2"/>
    <w:rsid w:val="00FB3C60"/>
    <w:rsid w:val="00FB4F05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6</cp:revision>
  <cp:lastPrinted>2020-11-11T10:07:00Z</cp:lastPrinted>
  <dcterms:created xsi:type="dcterms:W3CDTF">2021-03-25T13:51:00Z</dcterms:created>
  <dcterms:modified xsi:type="dcterms:W3CDTF">2021-03-25T14:33:00Z</dcterms:modified>
</cp:coreProperties>
</file>